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D0" w14:textId="101504ED" w:rsidR="00461C4F" w:rsidRPr="00E01753" w:rsidRDefault="00636F28" w:rsidP="00461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753">
        <w:rPr>
          <w:rFonts w:ascii="Times New Roman" w:hAnsi="Times New Roman" w:cs="Times New Roman"/>
          <w:b/>
          <w:bCs/>
          <w:sz w:val="24"/>
          <w:szCs w:val="24"/>
        </w:rPr>
        <w:t>Lease</w:t>
      </w:r>
      <w:r w:rsidR="00461C4F" w:rsidRPr="00E01753">
        <w:rPr>
          <w:rFonts w:ascii="Times New Roman" w:hAnsi="Times New Roman" w:cs="Times New Roman"/>
          <w:b/>
          <w:bCs/>
          <w:sz w:val="24"/>
          <w:szCs w:val="24"/>
        </w:rPr>
        <w:t xml:space="preserve"> Addendum</w:t>
      </w:r>
      <w:r w:rsidRPr="00E01753">
        <w:rPr>
          <w:rFonts w:ascii="Times New Roman" w:hAnsi="Times New Roman" w:cs="Times New Roman"/>
          <w:b/>
          <w:bCs/>
          <w:sz w:val="24"/>
          <w:szCs w:val="24"/>
        </w:rPr>
        <w:t xml:space="preserve"> – E-Device Registration</w:t>
      </w:r>
      <w:r w:rsidR="00D6653F" w:rsidRPr="00E01753">
        <w:rPr>
          <w:rFonts w:ascii="Times New Roman" w:hAnsi="Times New Roman" w:cs="Times New Roman"/>
          <w:b/>
          <w:bCs/>
          <w:sz w:val="24"/>
          <w:szCs w:val="24"/>
        </w:rPr>
        <w:t xml:space="preserve"> and Safety Guidelines</w:t>
      </w:r>
    </w:p>
    <w:p w14:paraId="5C3E5D55" w14:textId="77777777" w:rsidR="00461C4F" w:rsidRPr="00E01753" w:rsidRDefault="00461C4F" w:rsidP="0046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8E5F7" w14:textId="0B808066" w:rsidR="00461C4F" w:rsidRPr="00E01753" w:rsidRDefault="00461C4F" w:rsidP="0063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43B33" w14:textId="77777777" w:rsidR="00636F28" w:rsidRPr="00E01753" w:rsidRDefault="00636F28" w:rsidP="0046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5C3E6" w14:textId="10FA3656" w:rsidR="00461C4F" w:rsidRPr="00E01753" w:rsidRDefault="00742772" w:rsidP="00E01753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Tenant(s) has an important role in properly registering, </w:t>
      </w:r>
      <w:proofErr w:type="gramStart"/>
      <w:r w:rsidRPr="00E01753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01753">
        <w:rPr>
          <w:rFonts w:ascii="Times New Roman" w:hAnsi="Times New Roman" w:cs="Times New Roman"/>
          <w:sz w:val="24"/>
          <w:szCs w:val="24"/>
        </w:rPr>
        <w:t xml:space="preserve"> and charging any high-capacity rechargeable batteries, including lithium-ion batteries. Tenant</w:t>
      </w:r>
      <w:r w:rsidR="003618C4">
        <w:rPr>
          <w:rFonts w:ascii="Times New Roman" w:hAnsi="Times New Roman" w:cs="Times New Roman"/>
          <w:sz w:val="24"/>
          <w:szCs w:val="24"/>
        </w:rPr>
        <w:t>(s)</w:t>
      </w:r>
      <w:r w:rsidRPr="00E01753">
        <w:rPr>
          <w:rFonts w:ascii="Times New Roman" w:hAnsi="Times New Roman" w:cs="Times New Roman"/>
          <w:sz w:val="24"/>
          <w:szCs w:val="24"/>
        </w:rPr>
        <w:t xml:space="preserve"> acknowledges that </w:t>
      </w:r>
      <w:r w:rsidR="003618C4">
        <w:rPr>
          <w:rFonts w:ascii="Times New Roman" w:hAnsi="Times New Roman" w:cs="Times New Roman"/>
          <w:sz w:val="24"/>
          <w:szCs w:val="24"/>
        </w:rPr>
        <w:t>they</w:t>
      </w:r>
      <w:r w:rsidRPr="00E01753">
        <w:rPr>
          <w:rFonts w:ascii="Times New Roman" w:hAnsi="Times New Roman" w:cs="Times New Roman"/>
          <w:sz w:val="24"/>
          <w:szCs w:val="24"/>
        </w:rPr>
        <w:t xml:space="preserve"> must properly register any high-capacity rechargeable batteries </w:t>
      </w:r>
      <w:r w:rsidR="00D6653F" w:rsidRPr="00E01753">
        <w:rPr>
          <w:rFonts w:ascii="Times New Roman" w:hAnsi="Times New Roman" w:cs="Times New Roman"/>
          <w:sz w:val="24"/>
          <w:szCs w:val="24"/>
        </w:rPr>
        <w:t xml:space="preserve">and </w:t>
      </w:r>
      <w:r w:rsidR="007325D6">
        <w:rPr>
          <w:rFonts w:ascii="Times New Roman" w:hAnsi="Times New Roman" w:cs="Times New Roman"/>
          <w:sz w:val="24"/>
          <w:szCs w:val="24"/>
        </w:rPr>
        <w:t>their</w:t>
      </w:r>
      <w:r w:rsidR="00D6653F" w:rsidRPr="00E01753">
        <w:rPr>
          <w:rFonts w:ascii="Times New Roman" w:hAnsi="Times New Roman" w:cs="Times New Roman"/>
          <w:sz w:val="24"/>
          <w:szCs w:val="24"/>
        </w:rPr>
        <w:t xml:space="preserve"> corresponding e-device </w:t>
      </w:r>
      <w:r w:rsidRPr="00E01753">
        <w:rPr>
          <w:rFonts w:ascii="Times New Roman" w:hAnsi="Times New Roman" w:cs="Times New Roman"/>
          <w:sz w:val="24"/>
          <w:szCs w:val="24"/>
        </w:rPr>
        <w:t xml:space="preserve">with Landlord. This includes any battery approximately 2” x 6” x 3” in size and/or </w:t>
      </w:r>
      <w:r w:rsidR="00D6653F" w:rsidRPr="00E01753">
        <w:rPr>
          <w:rFonts w:ascii="Times New Roman" w:hAnsi="Times New Roman" w:cs="Times New Roman"/>
          <w:sz w:val="24"/>
          <w:szCs w:val="24"/>
        </w:rPr>
        <w:t>lithium-ion batteries used for e-devices.</w:t>
      </w:r>
      <w:r w:rsidR="00E01753" w:rsidRPr="00E01753">
        <w:rPr>
          <w:rFonts w:ascii="Times New Roman" w:hAnsi="Times New Roman" w:cs="Times New Roman"/>
          <w:sz w:val="24"/>
          <w:szCs w:val="24"/>
        </w:rPr>
        <w:t xml:space="preserve"> Tenant</w:t>
      </w:r>
      <w:r w:rsidR="00E01753">
        <w:rPr>
          <w:rFonts w:ascii="Times New Roman" w:hAnsi="Times New Roman" w:cs="Times New Roman"/>
          <w:sz w:val="24"/>
          <w:szCs w:val="24"/>
        </w:rPr>
        <w:t>(s)</w:t>
      </w:r>
      <w:r w:rsidR="00E01753" w:rsidRPr="00E01753">
        <w:rPr>
          <w:rFonts w:ascii="Times New Roman" w:hAnsi="Times New Roman" w:cs="Times New Roman"/>
          <w:sz w:val="24"/>
          <w:szCs w:val="24"/>
        </w:rPr>
        <w:t xml:space="preserve"> acknowledges that Landlord may post lawful notice to enter to confirm compliance with this Addendum. Tenant</w:t>
      </w:r>
      <w:r w:rsidR="00E01753">
        <w:rPr>
          <w:rFonts w:ascii="Times New Roman" w:hAnsi="Times New Roman" w:cs="Times New Roman"/>
          <w:sz w:val="24"/>
          <w:szCs w:val="24"/>
        </w:rPr>
        <w:t>(s)</w:t>
      </w:r>
      <w:r w:rsidR="00E01753" w:rsidRPr="00E01753">
        <w:rPr>
          <w:rFonts w:ascii="Times New Roman" w:hAnsi="Times New Roman" w:cs="Times New Roman"/>
          <w:sz w:val="24"/>
          <w:szCs w:val="24"/>
        </w:rPr>
        <w:t xml:space="preserve"> must provide accurate, updated information regarding any e-device and/or high-capacity rechargeable battery to Landlord.</w:t>
      </w:r>
    </w:p>
    <w:p w14:paraId="6224F003" w14:textId="77777777" w:rsidR="00742772" w:rsidRPr="00E01753" w:rsidRDefault="00742772" w:rsidP="00461C4F">
      <w:pPr>
        <w:rPr>
          <w:rFonts w:ascii="Times New Roman" w:hAnsi="Times New Roman" w:cs="Times New Roman"/>
          <w:sz w:val="24"/>
          <w:szCs w:val="24"/>
        </w:rPr>
      </w:pPr>
    </w:p>
    <w:p w14:paraId="28C19EB0" w14:textId="318FC24D" w:rsidR="00742772" w:rsidRPr="00E01753" w:rsidRDefault="00742772" w:rsidP="00461C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753">
        <w:rPr>
          <w:rFonts w:ascii="Times New Roman" w:hAnsi="Times New Roman" w:cs="Times New Roman"/>
          <w:sz w:val="24"/>
          <w:szCs w:val="24"/>
        </w:rPr>
        <w:tab/>
        <w:t xml:space="preserve">Type of E-Device: </w:t>
      </w:r>
      <w:r w:rsidRPr="00E0175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E01753">
        <w:rPr>
          <w:rFonts w:ascii="Times New Roman" w:hAnsi="Times New Roman" w:cs="Times New Roman"/>
          <w:sz w:val="24"/>
          <w:szCs w:val="24"/>
        </w:rPr>
        <w:t>Bike</w:t>
      </w:r>
      <w:r w:rsidRPr="00E01753">
        <w:rPr>
          <w:rFonts w:ascii="Times New Roman" w:hAnsi="Times New Roman" w:cs="Times New Roman"/>
          <w:sz w:val="24"/>
          <w:szCs w:val="24"/>
        </w:rPr>
        <w:tab/>
      </w:r>
      <w:r w:rsidRPr="00E0175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E01753">
        <w:rPr>
          <w:rFonts w:ascii="Times New Roman" w:hAnsi="Times New Roman" w:cs="Times New Roman"/>
          <w:sz w:val="24"/>
          <w:szCs w:val="24"/>
        </w:rPr>
        <w:t xml:space="preserve"> Scooter</w:t>
      </w:r>
      <w:r w:rsidRPr="00E01753">
        <w:rPr>
          <w:rFonts w:ascii="Times New Roman" w:hAnsi="Times New Roman" w:cs="Times New Roman"/>
          <w:sz w:val="24"/>
          <w:szCs w:val="24"/>
        </w:rPr>
        <w:tab/>
      </w:r>
      <w:r w:rsidRPr="00E0175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E01753">
        <w:rPr>
          <w:rFonts w:ascii="Times New Roman" w:hAnsi="Times New Roman" w:cs="Times New Roman"/>
          <w:sz w:val="24"/>
          <w:szCs w:val="24"/>
        </w:rPr>
        <w:t>Hoverboard</w:t>
      </w:r>
      <w:r w:rsidRPr="00E01753">
        <w:rPr>
          <w:rFonts w:ascii="Times New Roman" w:hAnsi="Times New Roman" w:cs="Times New Roman"/>
          <w:sz w:val="24"/>
          <w:szCs w:val="24"/>
        </w:rPr>
        <w:tab/>
      </w:r>
      <w:r w:rsidRPr="00E01753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E01753">
        <w:rPr>
          <w:rFonts w:ascii="Times New Roman" w:hAnsi="Times New Roman" w:cs="Times New Roman"/>
          <w:sz w:val="24"/>
          <w:szCs w:val="24"/>
        </w:rPr>
        <w:t xml:space="preserve"> Other:</w:t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D8B1F8" w14:textId="27B30174" w:rsidR="00742772" w:rsidRPr="00E01753" w:rsidRDefault="00742772" w:rsidP="00461C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753">
        <w:rPr>
          <w:rFonts w:ascii="Times New Roman" w:hAnsi="Times New Roman" w:cs="Times New Roman"/>
          <w:sz w:val="24"/>
          <w:szCs w:val="24"/>
        </w:rPr>
        <w:tab/>
        <w:t>Manufacturer of E-Device:</w:t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C26E79" w14:textId="43A8AEC8" w:rsidR="00D6653F" w:rsidRPr="00E01753" w:rsidRDefault="00D6653F" w:rsidP="00461C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753">
        <w:rPr>
          <w:rFonts w:ascii="Times New Roman" w:hAnsi="Times New Roman" w:cs="Times New Roman"/>
          <w:sz w:val="24"/>
          <w:szCs w:val="24"/>
        </w:rPr>
        <w:tab/>
        <w:t xml:space="preserve">Size of Battery: </w:t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175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5C134" w14:textId="46B1C733" w:rsidR="00D6653F" w:rsidRPr="00E01753" w:rsidRDefault="00D6653F" w:rsidP="00461C4F">
      <w:pPr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ab/>
      </w:r>
    </w:p>
    <w:p w14:paraId="50CBEA45" w14:textId="6A16D8EA" w:rsidR="00D6653F" w:rsidRPr="00E01753" w:rsidRDefault="00495366" w:rsidP="009D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1. </w:t>
      </w:r>
      <w:r w:rsidR="00D6653F" w:rsidRPr="00E01753">
        <w:rPr>
          <w:rFonts w:ascii="Times New Roman" w:hAnsi="Times New Roman" w:cs="Times New Roman"/>
          <w:b/>
          <w:bCs/>
          <w:sz w:val="24"/>
          <w:szCs w:val="24"/>
          <w:u w:val="single"/>
        </w:rPr>
        <w:t>Battery Management System Safety Requirements:</w:t>
      </w:r>
    </w:p>
    <w:p w14:paraId="525DADCD" w14:textId="33A16F20" w:rsidR="00D6653F" w:rsidRPr="00E01753" w:rsidRDefault="00D6653F" w:rsidP="009D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Property battery management system will minimize the risk of lithium-ion fires </w:t>
      </w:r>
      <w:r w:rsidR="001719A0">
        <w:rPr>
          <w:rFonts w:ascii="Times New Roman" w:hAnsi="Times New Roman" w:cs="Times New Roman"/>
          <w:sz w:val="24"/>
          <w:szCs w:val="24"/>
        </w:rPr>
        <w:t>resulting from</w:t>
      </w:r>
      <w:r w:rsidRPr="00E01753">
        <w:rPr>
          <w:rFonts w:ascii="Times New Roman" w:hAnsi="Times New Roman" w:cs="Times New Roman"/>
          <w:sz w:val="24"/>
          <w:szCs w:val="24"/>
        </w:rPr>
        <w:t xml:space="preserve"> batteries and chargers.</w:t>
      </w:r>
    </w:p>
    <w:p w14:paraId="4FF9BF2F" w14:textId="15A160E4" w:rsidR="00D6653F" w:rsidRPr="00E01753" w:rsidRDefault="00D6653F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When purchasing devices, ensure that the equipment has the Underwriters Laboratories (“UL”) Mark. The UL mark certifies that the product has been tested for safety. </w:t>
      </w:r>
      <w:r w:rsidRPr="00E017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0FBAFF" wp14:editId="3D38CD39">
                <wp:extent cx="353695" cy="352425"/>
                <wp:effectExtent l="0" t="0" r="0" b="0"/>
                <wp:docPr id="21046865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352425"/>
                          <a:chOff x="0" y="0"/>
                          <a:chExt cx="557" cy="555"/>
                        </a:xfrm>
                      </wpg:grpSpPr>
                      <wps:wsp>
                        <wps:cNvPr id="2034436526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21" cy="535"/>
                          </a:xfrm>
                          <a:custGeom>
                            <a:avLst/>
                            <a:gdLst>
                              <a:gd name="T0" fmla="*/ 268 w 421"/>
                              <a:gd name="T1" fmla="*/ 0 h 535"/>
                              <a:gd name="T2" fmla="*/ 197 w 421"/>
                              <a:gd name="T3" fmla="*/ 9 h 535"/>
                              <a:gd name="T4" fmla="*/ 133 w 421"/>
                              <a:gd name="T5" fmla="*/ 36 h 535"/>
                              <a:gd name="T6" fmla="*/ 78 w 421"/>
                              <a:gd name="T7" fmla="*/ 78 h 535"/>
                              <a:gd name="T8" fmla="*/ 36 w 421"/>
                              <a:gd name="T9" fmla="*/ 132 h 535"/>
                              <a:gd name="T10" fmla="*/ 9 w 421"/>
                              <a:gd name="T11" fmla="*/ 196 h 535"/>
                              <a:gd name="T12" fmla="*/ 0 w 421"/>
                              <a:gd name="T13" fmla="*/ 267 h 535"/>
                              <a:gd name="T14" fmla="*/ 9 w 421"/>
                              <a:gd name="T15" fmla="*/ 338 h 535"/>
                              <a:gd name="T16" fmla="*/ 36 w 421"/>
                              <a:gd name="T17" fmla="*/ 402 h 535"/>
                              <a:gd name="T18" fmla="*/ 78 w 421"/>
                              <a:gd name="T19" fmla="*/ 456 h 535"/>
                              <a:gd name="T20" fmla="*/ 133 w 421"/>
                              <a:gd name="T21" fmla="*/ 498 h 535"/>
                              <a:gd name="T22" fmla="*/ 197 w 421"/>
                              <a:gd name="T23" fmla="*/ 525 h 535"/>
                              <a:gd name="T24" fmla="*/ 268 w 421"/>
                              <a:gd name="T25" fmla="*/ 535 h 535"/>
                              <a:gd name="T26" fmla="*/ 340 w 421"/>
                              <a:gd name="T27" fmla="*/ 525 h 535"/>
                              <a:gd name="T28" fmla="*/ 404 w 421"/>
                              <a:gd name="T29" fmla="*/ 498 h 535"/>
                              <a:gd name="T30" fmla="*/ 421 w 421"/>
                              <a:gd name="T31" fmla="*/ 485 h 535"/>
                              <a:gd name="T32" fmla="*/ 268 w 421"/>
                              <a:gd name="T33" fmla="*/ 485 h 535"/>
                              <a:gd name="T34" fmla="*/ 199 w 421"/>
                              <a:gd name="T35" fmla="*/ 474 h 535"/>
                              <a:gd name="T36" fmla="*/ 139 w 421"/>
                              <a:gd name="T37" fmla="*/ 443 h 535"/>
                              <a:gd name="T38" fmla="*/ 92 w 421"/>
                              <a:gd name="T39" fmla="*/ 396 h 535"/>
                              <a:gd name="T40" fmla="*/ 61 w 421"/>
                              <a:gd name="T41" fmla="*/ 336 h 535"/>
                              <a:gd name="T42" fmla="*/ 49 w 421"/>
                              <a:gd name="T43" fmla="*/ 267 h 535"/>
                              <a:gd name="T44" fmla="*/ 61 w 421"/>
                              <a:gd name="T45" fmla="*/ 198 h 535"/>
                              <a:gd name="T46" fmla="*/ 92 w 421"/>
                              <a:gd name="T47" fmla="*/ 138 h 535"/>
                              <a:gd name="T48" fmla="*/ 139 w 421"/>
                              <a:gd name="T49" fmla="*/ 91 h 535"/>
                              <a:gd name="T50" fmla="*/ 199 w 421"/>
                              <a:gd name="T51" fmla="*/ 60 h 535"/>
                              <a:gd name="T52" fmla="*/ 268 w 421"/>
                              <a:gd name="T53" fmla="*/ 49 h 535"/>
                              <a:gd name="T54" fmla="*/ 421 w 421"/>
                              <a:gd name="T55" fmla="*/ 49 h 535"/>
                              <a:gd name="T56" fmla="*/ 404 w 421"/>
                              <a:gd name="T57" fmla="*/ 36 h 535"/>
                              <a:gd name="T58" fmla="*/ 340 w 421"/>
                              <a:gd name="T59" fmla="*/ 9 h 535"/>
                              <a:gd name="T60" fmla="*/ 268 w 421"/>
                              <a:gd name="T61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21" h="535">
                                <a:moveTo>
                                  <a:pt x="268" y="0"/>
                                </a:move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9" y="196"/>
                                </a:lnTo>
                                <a:lnTo>
                                  <a:pt x="0" y="267"/>
                                </a:lnTo>
                                <a:lnTo>
                                  <a:pt x="9" y="338"/>
                                </a:lnTo>
                                <a:lnTo>
                                  <a:pt x="36" y="402"/>
                                </a:lnTo>
                                <a:lnTo>
                                  <a:pt x="78" y="456"/>
                                </a:lnTo>
                                <a:lnTo>
                                  <a:pt x="133" y="498"/>
                                </a:lnTo>
                                <a:lnTo>
                                  <a:pt x="197" y="525"/>
                                </a:lnTo>
                                <a:lnTo>
                                  <a:pt x="268" y="535"/>
                                </a:lnTo>
                                <a:lnTo>
                                  <a:pt x="340" y="525"/>
                                </a:lnTo>
                                <a:lnTo>
                                  <a:pt x="404" y="498"/>
                                </a:lnTo>
                                <a:lnTo>
                                  <a:pt x="421" y="485"/>
                                </a:lnTo>
                                <a:lnTo>
                                  <a:pt x="268" y="485"/>
                                </a:lnTo>
                                <a:lnTo>
                                  <a:pt x="199" y="474"/>
                                </a:lnTo>
                                <a:lnTo>
                                  <a:pt x="139" y="443"/>
                                </a:lnTo>
                                <a:lnTo>
                                  <a:pt x="92" y="396"/>
                                </a:lnTo>
                                <a:lnTo>
                                  <a:pt x="61" y="336"/>
                                </a:lnTo>
                                <a:lnTo>
                                  <a:pt x="49" y="267"/>
                                </a:lnTo>
                                <a:lnTo>
                                  <a:pt x="61" y="198"/>
                                </a:lnTo>
                                <a:lnTo>
                                  <a:pt x="92" y="138"/>
                                </a:lnTo>
                                <a:lnTo>
                                  <a:pt x="139" y="91"/>
                                </a:lnTo>
                                <a:lnTo>
                                  <a:pt x="199" y="60"/>
                                </a:lnTo>
                                <a:lnTo>
                                  <a:pt x="268" y="49"/>
                                </a:lnTo>
                                <a:lnTo>
                                  <a:pt x="421" y="49"/>
                                </a:lnTo>
                                <a:lnTo>
                                  <a:pt x="404" y="36"/>
                                </a:lnTo>
                                <a:lnTo>
                                  <a:pt x="340" y="9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997793" name="Freeform 20"/>
                        <wps:cNvSpPr>
                          <a:spLocks/>
                        </wps:cNvSpPr>
                        <wps:spPr bwMode="auto">
                          <a:xfrm>
                            <a:off x="278" y="59"/>
                            <a:ext cx="269" cy="436"/>
                          </a:xfrm>
                          <a:custGeom>
                            <a:avLst/>
                            <a:gdLst>
                              <a:gd name="T0" fmla="*/ 152 w 269"/>
                              <a:gd name="T1" fmla="*/ 0 h 436"/>
                              <a:gd name="T2" fmla="*/ 0 w 269"/>
                              <a:gd name="T3" fmla="*/ 0 h 436"/>
                              <a:gd name="T4" fmla="*/ 69 w 269"/>
                              <a:gd name="T5" fmla="*/ 11 h 436"/>
                              <a:gd name="T6" fmla="*/ 129 w 269"/>
                              <a:gd name="T7" fmla="*/ 42 h 436"/>
                              <a:gd name="T8" fmla="*/ 176 w 269"/>
                              <a:gd name="T9" fmla="*/ 89 h 436"/>
                              <a:gd name="T10" fmla="*/ 207 w 269"/>
                              <a:gd name="T11" fmla="*/ 149 h 436"/>
                              <a:gd name="T12" fmla="*/ 218 w 269"/>
                              <a:gd name="T13" fmla="*/ 217 h 436"/>
                              <a:gd name="T14" fmla="*/ 207 w 269"/>
                              <a:gd name="T15" fmla="*/ 286 h 436"/>
                              <a:gd name="T16" fmla="*/ 176 w 269"/>
                              <a:gd name="T17" fmla="*/ 346 h 436"/>
                              <a:gd name="T18" fmla="*/ 129 w 269"/>
                              <a:gd name="T19" fmla="*/ 393 h 436"/>
                              <a:gd name="T20" fmla="*/ 69 w 269"/>
                              <a:gd name="T21" fmla="*/ 424 h 436"/>
                              <a:gd name="T22" fmla="*/ 0 w 269"/>
                              <a:gd name="T23" fmla="*/ 435 h 436"/>
                              <a:gd name="T24" fmla="*/ 152 w 269"/>
                              <a:gd name="T25" fmla="*/ 435 h 436"/>
                              <a:gd name="T26" fmla="*/ 190 w 269"/>
                              <a:gd name="T27" fmla="*/ 407 h 436"/>
                              <a:gd name="T28" fmla="*/ 232 w 269"/>
                              <a:gd name="T29" fmla="*/ 353 h 436"/>
                              <a:gd name="T30" fmla="*/ 259 w 269"/>
                              <a:gd name="T31" fmla="*/ 289 h 436"/>
                              <a:gd name="T32" fmla="*/ 268 w 269"/>
                              <a:gd name="T33" fmla="*/ 217 h 436"/>
                              <a:gd name="T34" fmla="*/ 259 w 269"/>
                              <a:gd name="T35" fmla="*/ 146 h 436"/>
                              <a:gd name="T36" fmla="*/ 232 w 269"/>
                              <a:gd name="T37" fmla="*/ 82 h 436"/>
                              <a:gd name="T38" fmla="*/ 190 w 269"/>
                              <a:gd name="T39" fmla="*/ 28 h 436"/>
                              <a:gd name="T40" fmla="*/ 152 w 269"/>
                              <a:gd name="T41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9" h="436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69" y="11"/>
                                </a:lnTo>
                                <a:lnTo>
                                  <a:pt x="129" y="42"/>
                                </a:lnTo>
                                <a:lnTo>
                                  <a:pt x="176" y="89"/>
                                </a:lnTo>
                                <a:lnTo>
                                  <a:pt x="207" y="149"/>
                                </a:lnTo>
                                <a:lnTo>
                                  <a:pt x="218" y="217"/>
                                </a:lnTo>
                                <a:lnTo>
                                  <a:pt x="207" y="286"/>
                                </a:lnTo>
                                <a:lnTo>
                                  <a:pt x="176" y="346"/>
                                </a:lnTo>
                                <a:lnTo>
                                  <a:pt x="129" y="393"/>
                                </a:lnTo>
                                <a:lnTo>
                                  <a:pt x="69" y="424"/>
                                </a:lnTo>
                                <a:lnTo>
                                  <a:pt x="0" y="435"/>
                                </a:lnTo>
                                <a:lnTo>
                                  <a:pt x="152" y="435"/>
                                </a:lnTo>
                                <a:lnTo>
                                  <a:pt x="190" y="407"/>
                                </a:lnTo>
                                <a:lnTo>
                                  <a:pt x="232" y="353"/>
                                </a:lnTo>
                                <a:lnTo>
                                  <a:pt x="259" y="289"/>
                                </a:lnTo>
                                <a:lnTo>
                                  <a:pt x="268" y="217"/>
                                </a:lnTo>
                                <a:lnTo>
                                  <a:pt x="259" y="146"/>
                                </a:lnTo>
                                <a:lnTo>
                                  <a:pt x="232" y="82"/>
                                </a:lnTo>
                                <a:lnTo>
                                  <a:pt x="190" y="28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7376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9" y="132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684A0" w14:textId="21C4C8D5" w:rsidR="00D6653F" w:rsidRDefault="00D6653F" w:rsidP="00D6653F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8081F5" wp14:editId="4646B619">
                                    <wp:extent cx="161925" cy="180975"/>
                                    <wp:effectExtent l="0" t="0" r="9525" b="9525"/>
                                    <wp:docPr id="1965628984" name="Picture 19656289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1AA1D3" w14:textId="77777777" w:rsidR="00D6653F" w:rsidRDefault="00D6653F" w:rsidP="00D6653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BAFF" id="Group 9" o:spid="_x0000_s1026" style="width:27.85pt;height:27.75pt;mso-position-horizontal-relative:char;mso-position-vertical-relative:line" coordsize="55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">
                <v:shape id="Freeform 19" o:spid="_x0000_s1027" style="position:absolute;left:10;top:10;width:421;height:535;visibility:visible;mso-wrap-style:square;v-text-anchor:top" coordsize="421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" path="m268,l197,9,133,36,78,78,36,132,9,196,,267r9,71l36,402r42,54l133,498r64,27l268,535r72,-10l404,498r17,-13l268,485,199,474,139,443,92,396,61,336,49,267,61,198,92,138,139,91,199,60,268,49r153,l404,36,340,9,268,e" fillcolor="#211f1f" stroked="f">
                  <v:path arrowok="t" o:connecttype="custom" o:connectlocs="268,0;197,9;133,36;78,78;36,132;9,196;0,267;9,338;36,402;78,456;133,498;197,525;268,535;340,525;404,498;421,485;268,485;199,474;139,443;92,396;61,336;49,267;61,198;92,138;139,91;199,60;268,49;421,49;404,36;340,9;268,0" o:connectangles="0,0,0,0,0,0,0,0,0,0,0,0,0,0,0,0,0,0,0,0,0,0,0,0,0,0,0,0,0,0,0"/>
                </v:shape>
                <v:shape id="Freeform 20" o:spid="_x0000_s1028" style="position:absolute;left:278;top:59;width:269;height:436;visibility:visible;mso-wrap-style:square;v-text-anchor:top" coordsize="26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" path="m152,l,,69,11r60,31l176,89r31,60l218,217r-11,69l176,346r-47,47l69,424,,435r152,l190,407r42,-54l259,289r9,-72l259,146,232,82,190,28,152,e" fillcolor="#211f1f" stroked="f">
                  <v:path arrowok="t" o:connecttype="custom" o:connectlocs="152,0;0,0;69,11;129,42;176,89;207,149;218,217;207,286;176,346;129,393;69,424;0,435;152,435;190,407;232,353;259,289;268,217;259,146;232,82;190,28;152,0" o:connectangles="0,0,0,0,0,0,0,0,0,0,0,0,0,0,0,0,0,0,0,0,0"/>
                </v:shape>
                <v:rect id="Rectangle 21" o:spid="_x0000_s1029" style="position:absolute;left:149;top:132;width:2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" filled="f" stroked="f">
                  <v:textbox inset="0,0,0,0">
                    <w:txbxContent>
                      <w:p w14:paraId="100684A0" w14:textId="21C4C8D5" w:rsidR="00D6653F" w:rsidRDefault="00D6653F" w:rsidP="00D6653F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8081F5" wp14:editId="4646B619">
                              <wp:extent cx="161925" cy="180975"/>
                              <wp:effectExtent l="0" t="0" r="9525" b="9525"/>
                              <wp:docPr id="1965628984" name="Picture 19656289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1AA1D3" w14:textId="77777777" w:rsidR="00D6653F" w:rsidRDefault="00D6653F" w:rsidP="00D6653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32C4CF" w14:textId="78BFCEC5" w:rsidR="00D6653F" w:rsidRPr="00E01753" w:rsidRDefault="00D6653F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Follow manufacturer’s instructions for charging and storage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12C4B3C0" w14:textId="6A5E28B2" w:rsidR="00D6653F" w:rsidRPr="00E01753" w:rsidRDefault="00D6653F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Only use the battery that is designed for that device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7FCB6653" w14:textId="41977487" w:rsidR="00D6653F" w:rsidRPr="00E01753" w:rsidRDefault="00D6653F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Ensure batteries are installed in the device the correct way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65CC42A8" w14:textId="5C58468D" w:rsidR="00D6653F" w:rsidRPr="00E01753" w:rsidRDefault="00D6653F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Do not charge a device under your pillow or on your bed or a couch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6F8D3851" w14:textId="51BFC9A4" w:rsidR="00D6653F" w:rsidRPr="00E01753" w:rsidRDefault="006A7A4C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Always use the manufacturer's cord and power adapter made specifically for the </w:t>
      </w:r>
      <w:proofErr w:type="gramStart"/>
      <w:r w:rsidRPr="00E01753">
        <w:rPr>
          <w:rFonts w:ascii="Times New Roman" w:hAnsi="Times New Roman" w:cs="Times New Roman"/>
          <w:sz w:val="24"/>
          <w:szCs w:val="24"/>
        </w:rPr>
        <w:t>device</w:t>
      </w:r>
      <w:proofErr w:type="gramEnd"/>
    </w:p>
    <w:p w14:paraId="478C1A20" w14:textId="24EABCC3" w:rsidR="006A7A4C" w:rsidRPr="00E01753" w:rsidRDefault="006A7A4C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Do not keep charging the device and/or device battery after it is fully </w:t>
      </w:r>
      <w:proofErr w:type="gramStart"/>
      <w:r w:rsidRPr="00E01753">
        <w:rPr>
          <w:rFonts w:ascii="Times New Roman" w:hAnsi="Times New Roman" w:cs="Times New Roman"/>
          <w:sz w:val="24"/>
          <w:szCs w:val="24"/>
        </w:rPr>
        <w:t>charge</w:t>
      </w:r>
      <w:proofErr w:type="gramEnd"/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1CD180FD" w14:textId="663CC93C" w:rsidR="006A7A4C" w:rsidRPr="00E01753" w:rsidRDefault="006A7A4C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Keep batteries/devices at room temperature. Do not place in direct sunlight.</w:t>
      </w:r>
    </w:p>
    <w:p w14:paraId="4E173FA3" w14:textId="31C67106" w:rsidR="006A7A4C" w:rsidRPr="00E01753" w:rsidRDefault="006A7A4C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Store batteries away from any flammable object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27EE9D49" w14:textId="68043682" w:rsidR="006A7A4C" w:rsidRPr="00E01753" w:rsidRDefault="006A7A4C" w:rsidP="009D43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If a battery overheats or you notice an odor, change in shape/color, leaking, or odd noises from </w:t>
      </w:r>
      <w:r w:rsidR="00495366" w:rsidRPr="00E01753">
        <w:rPr>
          <w:rFonts w:ascii="Times New Roman" w:hAnsi="Times New Roman" w:cs="Times New Roman"/>
          <w:sz w:val="24"/>
          <w:szCs w:val="24"/>
        </w:rPr>
        <w:t xml:space="preserve">a device discontinue use immediately. If safe to do so, move the device away from anything that can catch fire and immediately call </w:t>
      </w:r>
      <w:r w:rsidR="00495366" w:rsidRPr="00E01753">
        <w:rPr>
          <w:rFonts w:ascii="Times New Roman" w:hAnsi="Times New Roman" w:cs="Times New Roman"/>
          <w:b/>
          <w:bCs/>
          <w:sz w:val="24"/>
          <w:szCs w:val="24"/>
        </w:rPr>
        <w:t>9-1-1.</w:t>
      </w:r>
    </w:p>
    <w:p w14:paraId="563386D8" w14:textId="3513C5A5" w:rsidR="00495366" w:rsidRPr="00E01753" w:rsidRDefault="00495366" w:rsidP="009D43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753">
        <w:rPr>
          <w:rFonts w:ascii="Times New Roman" w:hAnsi="Times New Roman" w:cs="Times New Roman"/>
          <w:b/>
          <w:bCs/>
          <w:sz w:val="24"/>
          <w:szCs w:val="24"/>
          <w:u w:val="single"/>
        </w:rPr>
        <w:t>2. Battery Disposal</w:t>
      </w:r>
    </w:p>
    <w:p w14:paraId="499195BC" w14:textId="2840E9E9" w:rsidR="00495366" w:rsidRPr="00E01753" w:rsidRDefault="00495366" w:rsidP="009D43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Dispos</w:t>
      </w:r>
      <w:r w:rsidR="007325D6">
        <w:rPr>
          <w:rFonts w:ascii="Times New Roman" w:hAnsi="Times New Roman" w:cs="Times New Roman"/>
          <w:sz w:val="24"/>
          <w:szCs w:val="24"/>
        </w:rPr>
        <w:t>al</w:t>
      </w:r>
      <w:r w:rsidRPr="00E01753">
        <w:rPr>
          <w:rFonts w:ascii="Times New Roman" w:hAnsi="Times New Roman" w:cs="Times New Roman"/>
          <w:sz w:val="24"/>
          <w:szCs w:val="24"/>
        </w:rPr>
        <w:t xml:space="preserve"> of lithium-ion batteries in the trash or recycling at home is illegal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548241C2" w14:textId="25C2898E" w:rsidR="00495366" w:rsidRPr="00E01753" w:rsidRDefault="00495366" w:rsidP="009D43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Recycl</w:t>
      </w:r>
      <w:r w:rsidR="001719A0">
        <w:rPr>
          <w:rFonts w:ascii="Times New Roman" w:hAnsi="Times New Roman" w:cs="Times New Roman"/>
          <w:sz w:val="24"/>
          <w:szCs w:val="24"/>
        </w:rPr>
        <w:t>e</w:t>
      </w:r>
      <w:r w:rsidRPr="00E01753">
        <w:rPr>
          <w:rFonts w:ascii="Times New Roman" w:hAnsi="Times New Roman" w:cs="Times New Roman"/>
          <w:sz w:val="24"/>
          <w:szCs w:val="24"/>
        </w:rPr>
        <w:t xml:space="preserve"> batteries by taking them to a recycling location or contact your property management for disposal instructions</w:t>
      </w:r>
      <w:r w:rsidR="009D4308">
        <w:rPr>
          <w:rFonts w:ascii="Times New Roman" w:hAnsi="Times New Roman" w:cs="Times New Roman"/>
          <w:sz w:val="24"/>
          <w:szCs w:val="24"/>
        </w:rPr>
        <w:t>.</w:t>
      </w:r>
    </w:p>
    <w:p w14:paraId="6CD04F72" w14:textId="0046FF68" w:rsidR="00495366" w:rsidRPr="00E01753" w:rsidRDefault="00495366" w:rsidP="009D43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lastRenderedPageBreak/>
        <w:t xml:space="preserve">Individually bag batteries or tape ends before disposing. </w:t>
      </w:r>
    </w:p>
    <w:p w14:paraId="1F91FE92" w14:textId="6EAC4CB8" w:rsidR="00495366" w:rsidRPr="00E01753" w:rsidRDefault="00495366" w:rsidP="009D43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Do not discard batteries in piles.</w:t>
      </w:r>
    </w:p>
    <w:p w14:paraId="4B77B750" w14:textId="3D981658" w:rsidR="00495366" w:rsidRPr="00E01753" w:rsidRDefault="00495366" w:rsidP="009D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3. </w:t>
      </w:r>
      <w:r w:rsidRPr="00E01753">
        <w:rPr>
          <w:rFonts w:ascii="Times New Roman" w:hAnsi="Times New Roman" w:cs="Times New Roman"/>
          <w:b/>
          <w:bCs/>
          <w:sz w:val="24"/>
          <w:szCs w:val="24"/>
          <w:u w:val="single"/>
        </w:rPr>
        <w:t>Charging an E-bike, Scooter, Electric Car, or other E-Device</w:t>
      </w:r>
    </w:p>
    <w:p w14:paraId="7C45D035" w14:textId="2544A8FD" w:rsidR="00607506" w:rsidRPr="00E01753" w:rsidRDefault="00495366" w:rsidP="009D430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Charge your battery in a flat, dry area away from children, direct sunlight, liquids, tripping hazard</w:t>
      </w:r>
      <w:r w:rsidR="007325D6">
        <w:rPr>
          <w:rFonts w:ascii="Times New Roman" w:hAnsi="Times New Roman" w:cs="Times New Roman"/>
          <w:sz w:val="24"/>
          <w:szCs w:val="24"/>
        </w:rPr>
        <w:t>s</w:t>
      </w:r>
      <w:r w:rsidRPr="00E01753">
        <w:rPr>
          <w:rFonts w:ascii="Times New Roman" w:hAnsi="Times New Roman" w:cs="Times New Roman"/>
          <w:sz w:val="24"/>
          <w:szCs w:val="24"/>
        </w:rPr>
        <w:t>, and in a location where the E-bike or scooter is not at risk of falling.</w:t>
      </w:r>
    </w:p>
    <w:p w14:paraId="57F1F914" w14:textId="4117EC8E" w:rsidR="00607506" w:rsidRPr="00A71326" w:rsidRDefault="00573B99" w:rsidP="009D430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1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Quarterly inspections will be conducted in these units to ensure compliance.</w:t>
      </w:r>
    </w:p>
    <w:p w14:paraId="35F6087F" w14:textId="77777777" w:rsidR="00607506" w:rsidRPr="00E01753" w:rsidRDefault="00607506" w:rsidP="009D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All other covenants, terms and conditions of this lease remain the same. </w:t>
      </w:r>
    </w:p>
    <w:p w14:paraId="5D489B3F" w14:textId="2AE1147E" w:rsidR="00607506" w:rsidRPr="00E01753" w:rsidRDefault="00607506" w:rsidP="009D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 xml:space="preserve">The undersigned Tenant(s) </w:t>
      </w:r>
      <w:proofErr w:type="gramStart"/>
      <w:r w:rsidRPr="00E01753"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 w:rsidRPr="00E01753">
        <w:rPr>
          <w:rFonts w:ascii="Times New Roman" w:hAnsi="Times New Roman" w:cs="Times New Roman"/>
          <w:sz w:val="24"/>
          <w:szCs w:val="24"/>
        </w:rPr>
        <w:t xml:space="preserve"> having read and understood the foregoing:</w:t>
      </w:r>
    </w:p>
    <w:p w14:paraId="4578A3D7" w14:textId="77777777" w:rsidR="00607506" w:rsidRPr="00E01753" w:rsidRDefault="00607506" w:rsidP="00607506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03254C9" w14:textId="1D1B7860" w:rsidR="00607506" w:rsidRPr="00E01753" w:rsidRDefault="00607506" w:rsidP="0060750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01753">
        <w:rPr>
          <w:rFonts w:ascii="Times New Roman" w:hAnsi="Times New Roman" w:cs="Times New Roman"/>
          <w:sz w:val="24"/>
          <w:szCs w:val="24"/>
        </w:rPr>
        <w:t>MANAGING AGENT</w:t>
      </w:r>
      <w:r w:rsidR="00E01753">
        <w:rPr>
          <w:rFonts w:ascii="Times New Roman" w:hAnsi="Times New Roman" w:cs="Times New Roman"/>
          <w:sz w:val="24"/>
          <w:szCs w:val="24"/>
        </w:rPr>
        <w:t xml:space="preserve"> FOR LANDLORD</w:t>
      </w:r>
      <w:r w:rsidRPr="00E01753">
        <w:rPr>
          <w:rFonts w:ascii="Times New Roman" w:hAnsi="Times New Roman" w:cs="Times New Roman"/>
          <w:sz w:val="24"/>
          <w:szCs w:val="24"/>
        </w:rPr>
        <w:t>:</w:t>
      </w:r>
    </w:p>
    <w:p w14:paraId="65EB6927" w14:textId="77777777" w:rsidR="00607506" w:rsidRPr="00E01753" w:rsidRDefault="00607506" w:rsidP="0060750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32DD79C" w14:textId="77777777" w:rsidR="00607506" w:rsidRPr="00E01753" w:rsidRDefault="00607506" w:rsidP="00607506">
      <w:pPr>
        <w:pStyle w:val="BodyText"/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3403"/>
        <w:gridCol w:w="4651"/>
      </w:tblGrid>
      <w:tr w:rsidR="00607506" w:rsidRPr="00E01753" w14:paraId="00896049" w14:textId="77777777" w:rsidTr="00607506">
        <w:trPr>
          <w:trHeight w:val="470"/>
        </w:trPr>
        <w:tc>
          <w:tcPr>
            <w:tcW w:w="1388" w:type="dxa"/>
            <w:hideMark/>
          </w:tcPr>
          <w:p w14:paraId="60B5385D" w14:textId="77777777" w:rsidR="00607506" w:rsidRPr="00E01753" w:rsidRDefault="00607506">
            <w:pPr>
              <w:pStyle w:val="TableParagraph"/>
              <w:spacing w:line="247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403" w:type="dxa"/>
            <w:hideMark/>
          </w:tcPr>
          <w:p w14:paraId="23402692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6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1" w:type="dxa"/>
            <w:hideMark/>
          </w:tcPr>
          <w:p w14:paraId="6F148042" w14:textId="77777777" w:rsidR="00607506" w:rsidRPr="00E01753" w:rsidRDefault="00607506">
            <w:pPr>
              <w:pStyle w:val="TableParagraph"/>
              <w:tabs>
                <w:tab w:val="left" w:pos="4477"/>
              </w:tabs>
              <w:spacing w:line="247" w:lineRule="exact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607506" w:rsidRPr="00E01753" w14:paraId="3A68D2DA" w14:textId="77777777" w:rsidTr="00607506">
        <w:trPr>
          <w:trHeight w:val="742"/>
        </w:trPr>
        <w:tc>
          <w:tcPr>
            <w:tcW w:w="1388" w:type="dxa"/>
          </w:tcPr>
          <w:p w14:paraId="313F912F" w14:textId="77777777" w:rsidR="00607506" w:rsidRPr="00E01753" w:rsidRDefault="00607506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1888C" w14:textId="77777777" w:rsidR="00607506" w:rsidRPr="00E01753" w:rsidRDefault="00607506">
            <w:pPr>
              <w:pStyle w:val="TableParagraph"/>
              <w:spacing w:line="25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403" w:type="dxa"/>
          </w:tcPr>
          <w:p w14:paraId="2BD04B59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76787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1" w:type="dxa"/>
          </w:tcPr>
          <w:p w14:paraId="787B89D8" w14:textId="77777777" w:rsidR="00607506" w:rsidRPr="00E01753" w:rsidRDefault="00607506">
            <w:pPr>
              <w:pStyle w:val="TableParagraph"/>
              <w:spacing w:before="7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42193" w14:textId="77777777" w:rsidR="00607506" w:rsidRPr="00E01753" w:rsidRDefault="00607506">
            <w:pPr>
              <w:pStyle w:val="TableParagraph"/>
              <w:tabs>
                <w:tab w:val="left" w:pos="4600"/>
              </w:tabs>
              <w:spacing w:line="256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607506" w:rsidRPr="00E01753" w14:paraId="015E3C9F" w14:textId="77777777" w:rsidTr="00607506">
        <w:trPr>
          <w:trHeight w:val="1455"/>
        </w:trPr>
        <w:tc>
          <w:tcPr>
            <w:tcW w:w="1388" w:type="dxa"/>
          </w:tcPr>
          <w:p w14:paraId="626DD5DA" w14:textId="390EF672" w:rsidR="00607506" w:rsidRPr="00E01753" w:rsidRDefault="00607506">
            <w:pPr>
              <w:pStyle w:val="TableParagraph"/>
              <w:spacing w:before="214" w:line="25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b/>
                <w:sz w:val="24"/>
                <w:szCs w:val="24"/>
              </w:rPr>
              <w:t>Tenant(s):</w:t>
            </w:r>
          </w:p>
          <w:p w14:paraId="2AB1F22D" w14:textId="77777777" w:rsidR="00607506" w:rsidRPr="00E01753" w:rsidRDefault="00607506">
            <w:pPr>
              <w:pStyle w:val="TableParagraph"/>
              <w:spacing w:before="1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463FF" w14:textId="77777777" w:rsidR="00607506" w:rsidRPr="00E01753" w:rsidRDefault="00607506">
            <w:pPr>
              <w:pStyle w:val="TableParagraph"/>
              <w:spacing w:line="25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E017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403" w:type="dxa"/>
          </w:tcPr>
          <w:p w14:paraId="489CD13A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382A0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704D2" w14:textId="77777777" w:rsidR="00607506" w:rsidRPr="00E01753" w:rsidRDefault="00607506">
            <w:pPr>
              <w:pStyle w:val="TableParagraph"/>
              <w:spacing w:before="11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0DE2D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1" w:type="dxa"/>
          </w:tcPr>
          <w:p w14:paraId="73E86825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040C3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15347" w14:textId="77777777" w:rsidR="00607506" w:rsidRPr="00E01753" w:rsidRDefault="00607506">
            <w:pPr>
              <w:pStyle w:val="TableParagraph"/>
              <w:spacing w:before="4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4ADD9" w14:textId="77777777" w:rsidR="00607506" w:rsidRPr="00E01753" w:rsidRDefault="00607506">
            <w:pPr>
              <w:pStyle w:val="TableParagraph"/>
              <w:tabs>
                <w:tab w:val="left" w:pos="4530"/>
              </w:tabs>
              <w:spacing w:line="25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607506" w:rsidRPr="00E01753" w14:paraId="5445B1D7" w14:textId="77777777" w:rsidTr="00607506">
        <w:trPr>
          <w:trHeight w:val="2910"/>
        </w:trPr>
        <w:tc>
          <w:tcPr>
            <w:tcW w:w="1388" w:type="dxa"/>
          </w:tcPr>
          <w:p w14:paraId="17484AA0" w14:textId="77777777" w:rsidR="00607506" w:rsidRPr="00E01753" w:rsidRDefault="00607506">
            <w:pPr>
              <w:pStyle w:val="TableParagraph"/>
              <w:spacing w:before="213" w:line="25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B638BB5" w14:textId="77777777" w:rsidR="00607506" w:rsidRPr="00E01753" w:rsidRDefault="00607506">
            <w:pPr>
              <w:pStyle w:val="TableParagraph"/>
              <w:spacing w:before="1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6AD8" w14:textId="77777777" w:rsidR="00607506" w:rsidRPr="00E01753" w:rsidRDefault="00607506">
            <w:pPr>
              <w:pStyle w:val="TableParagraph"/>
              <w:spacing w:line="631" w:lineRule="auto"/>
              <w:ind w:left="5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Print </w:t>
            </w:r>
            <w:r w:rsidRPr="00E017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Name: </w:t>
            </w: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956B896" w14:textId="77777777" w:rsidR="00607506" w:rsidRPr="00E01753" w:rsidRDefault="00607506">
            <w:pPr>
              <w:pStyle w:val="TableParagraph"/>
              <w:spacing w:line="27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403" w:type="dxa"/>
          </w:tcPr>
          <w:p w14:paraId="1EF41D59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6A46B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DAE627A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4D8B5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4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2FA714C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92668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3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1A34DA8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6F2D5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4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1" w:type="dxa"/>
          </w:tcPr>
          <w:p w14:paraId="16FEB630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01CFD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4EFAC" w14:textId="77777777" w:rsidR="00607506" w:rsidRPr="00E01753" w:rsidRDefault="00607506">
            <w:pPr>
              <w:pStyle w:val="TableParagraph"/>
              <w:spacing w:before="2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B8A8C" w14:textId="77777777" w:rsidR="00607506" w:rsidRPr="00E01753" w:rsidRDefault="00607506">
            <w:pPr>
              <w:pStyle w:val="TableParagraph"/>
              <w:tabs>
                <w:tab w:val="left" w:pos="4530"/>
              </w:tabs>
              <w:spacing w:line="25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A2F20BD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79A26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17314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8A6DA" w14:textId="77777777" w:rsidR="00607506" w:rsidRPr="00E01753" w:rsidRDefault="00607506">
            <w:pPr>
              <w:pStyle w:val="TableParagraph"/>
              <w:tabs>
                <w:tab w:val="left" w:pos="4530"/>
              </w:tabs>
              <w:spacing w:before="186" w:line="25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607506" w:rsidRPr="00E01753" w14:paraId="2C945A21" w14:textId="77777777" w:rsidTr="00607506">
        <w:trPr>
          <w:trHeight w:val="3394"/>
        </w:trPr>
        <w:tc>
          <w:tcPr>
            <w:tcW w:w="1388" w:type="dxa"/>
          </w:tcPr>
          <w:p w14:paraId="10C46B3C" w14:textId="77777777" w:rsidR="00607506" w:rsidRPr="00E01753" w:rsidRDefault="00607506">
            <w:pPr>
              <w:pStyle w:val="TableParagraph"/>
              <w:spacing w:before="214" w:line="25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Date:</w:t>
            </w:r>
          </w:p>
          <w:p w14:paraId="5A52A660" w14:textId="77777777" w:rsidR="00607506" w:rsidRPr="00E01753" w:rsidRDefault="00607506">
            <w:pPr>
              <w:pStyle w:val="TableParagraph"/>
              <w:spacing w:before="1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598F4" w14:textId="77777777" w:rsidR="00607506" w:rsidRPr="00E01753" w:rsidRDefault="00607506">
            <w:pPr>
              <w:pStyle w:val="TableParagraph"/>
              <w:spacing w:line="631" w:lineRule="auto"/>
              <w:ind w:left="5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Print </w:t>
            </w:r>
            <w:r w:rsidRPr="00E017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Name: </w:t>
            </w: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A898794" w14:textId="77777777" w:rsidR="00607506" w:rsidRPr="00E01753" w:rsidRDefault="00607506">
            <w:pPr>
              <w:pStyle w:val="TableParagraph"/>
              <w:spacing w:line="27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  <w:p w14:paraId="192328C9" w14:textId="77777777" w:rsidR="00607506" w:rsidRPr="00E01753" w:rsidRDefault="00607506">
            <w:pPr>
              <w:pStyle w:val="TableParagraph"/>
              <w:spacing w:before="1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06FB2" w14:textId="77777777" w:rsidR="00607506" w:rsidRPr="00E01753" w:rsidRDefault="00607506">
            <w:pPr>
              <w:pStyle w:val="TableParagraph"/>
              <w:spacing w:line="25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403" w:type="dxa"/>
          </w:tcPr>
          <w:p w14:paraId="612A0735" w14:textId="77777777" w:rsidR="00607506" w:rsidRPr="00E01753" w:rsidRDefault="00607506">
            <w:pPr>
              <w:pStyle w:val="TableParagraph"/>
              <w:spacing w:before="1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36CB9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54EC156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BC8B4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4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12F474E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F51BB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4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57F36F9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C9F3B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3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E25A426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7409D" w14:textId="77777777" w:rsidR="00607506" w:rsidRPr="00E01753" w:rsidRDefault="00607506">
            <w:pPr>
              <w:pStyle w:val="TableParagraph"/>
              <w:tabs>
                <w:tab w:val="left" w:pos="3102"/>
              </w:tabs>
              <w:spacing w:before="194" w:line="21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651" w:type="dxa"/>
          </w:tcPr>
          <w:p w14:paraId="581695C9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D162F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904EE" w14:textId="77777777" w:rsidR="00607506" w:rsidRPr="00E01753" w:rsidRDefault="00607506">
            <w:pPr>
              <w:pStyle w:val="TableParagraph"/>
              <w:spacing w:before="3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F020A" w14:textId="77777777" w:rsidR="00607506" w:rsidRPr="00E01753" w:rsidRDefault="00607506">
            <w:pPr>
              <w:pStyle w:val="TableParagraph"/>
              <w:tabs>
                <w:tab w:val="left" w:pos="4530"/>
              </w:tabs>
              <w:spacing w:before="1" w:line="25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C8E22D5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B201E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BF777" w14:textId="77777777" w:rsidR="00607506" w:rsidRPr="00E01753" w:rsidRDefault="00607506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15E89" w14:textId="77777777" w:rsidR="00607506" w:rsidRPr="00E01753" w:rsidRDefault="00607506">
            <w:pPr>
              <w:pStyle w:val="TableParagraph"/>
              <w:tabs>
                <w:tab w:val="left" w:pos="4530"/>
              </w:tabs>
              <w:spacing w:before="185" w:line="256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3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E017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01753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01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52526BD8" w14:textId="77777777" w:rsidR="00607506" w:rsidRPr="00E01753" w:rsidRDefault="00607506" w:rsidP="00607506">
      <w:pPr>
        <w:rPr>
          <w:rFonts w:ascii="Times New Roman" w:eastAsia="Montserrat" w:hAnsi="Times New Roman" w:cs="Times New Roman"/>
          <w:sz w:val="24"/>
          <w:szCs w:val="24"/>
          <w:lang w:bidi="en-US"/>
        </w:rPr>
      </w:pPr>
    </w:p>
    <w:p w14:paraId="444B66B8" w14:textId="77777777" w:rsidR="00607506" w:rsidRPr="00E01753" w:rsidRDefault="00607506" w:rsidP="00607506">
      <w:pPr>
        <w:rPr>
          <w:rFonts w:ascii="Times New Roman" w:hAnsi="Times New Roman" w:cs="Times New Roman"/>
          <w:sz w:val="24"/>
          <w:szCs w:val="24"/>
        </w:rPr>
      </w:pPr>
    </w:p>
    <w:sectPr w:rsidR="00607506" w:rsidRPr="00E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5BD"/>
    <w:multiLevelType w:val="hybridMultilevel"/>
    <w:tmpl w:val="34F0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FB1"/>
    <w:multiLevelType w:val="hybridMultilevel"/>
    <w:tmpl w:val="6A3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C7E"/>
    <w:multiLevelType w:val="hybridMultilevel"/>
    <w:tmpl w:val="994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3F40"/>
    <w:multiLevelType w:val="hybridMultilevel"/>
    <w:tmpl w:val="5748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42C8"/>
    <w:multiLevelType w:val="hybridMultilevel"/>
    <w:tmpl w:val="4758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4223"/>
    <w:multiLevelType w:val="hybridMultilevel"/>
    <w:tmpl w:val="04B8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60207">
    <w:abstractNumId w:val="0"/>
  </w:num>
  <w:num w:numId="2" w16cid:durableId="997421099">
    <w:abstractNumId w:val="4"/>
  </w:num>
  <w:num w:numId="3" w16cid:durableId="174806935">
    <w:abstractNumId w:val="5"/>
  </w:num>
  <w:num w:numId="4" w16cid:durableId="60297174">
    <w:abstractNumId w:val="3"/>
  </w:num>
  <w:num w:numId="5" w16cid:durableId="72702789">
    <w:abstractNumId w:val="2"/>
  </w:num>
  <w:num w:numId="6" w16cid:durableId="146796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4F"/>
    <w:rsid w:val="001719A0"/>
    <w:rsid w:val="003618C4"/>
    <w:rsid w:val="00461C4F"/>
    <w:rsid w:val="00495366"/>
    <w:rsid w:val="00514059"/>
    <w:rsid w:val="00573B99"/>
    <w:rsid w:val="00607506"/>
    <w:rsid w:val="00636F28"/>
    <w:rsid w:val="006A7A4C"/>
    <w:rsid w:val="007325D6"/>
    <w:rsid w:val="00742772"/>
    <w:rsid w:val="009D4308"/>
    <w:rsid w:val="00A71326"/>
    <w:rsid w:val="00CF2F5A"/>
    <w:rsid w:val="00D6653F"/>
    <w:rsid w:val="00E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8188"/>
  <w15:chartTrackingRefBased/>
  <w15:docId w15:val="{C8216E25-E84F-48DA-BABC-92F2880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506"/>
    <w:pPr>
      <w:widowControl w:val="0"/>
      <w:autoSpaceDE w:val="0"/>
      <w:autoSpaceDN w:val="0"/>
      <w:spacing w:after="0" w:line="240" w:lineRule="auto"/>
      <w:ind w:left="159"/>
      <w:outlineLvl w:val="0"/>
    </w:pPr>
    <w:rPr>
      <w:rFonts w:ascii="Montserrat" w:eastAsia="Montserrat" w:hAnsi="Montserrat" w:cs="Montserrat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506"/>
    <w:rPr>
      <w:rFonts w:ascii="Montserrat" w:eastAsia="Montserrat" w:hAnsi="Montserrat" w:cs="Montserrat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7506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7506"/>
    <w:rPr>
      <w:rFonts w:ascii="Montserrat" w:eastAsia="Montserrat" w:hAnsi="Montserrat" w:cs="Montserrat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607506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498C-63EF-4022-BEE4-2A9B014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Tong</dc:creator>
  <cp:keywords/>
  <dc:description/>
  <cp:lastModifiedBy>Andrew Gopi</cp:lastModifiedBy>
  <cp:revision>2</cp:revision>
  <dcterms:created xsi:type="dcterms:W3CDTF">2023-11-30T17:31:00Z</dcterms:created>
  <dcterms:modified xsi:type="dcterms:W3CDTF">2023-11-30T17:31:00Z</dcterms:modified>
</cp:coreProperties>
</file>